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360"/>
        <w:gridCol w:w="1715"/>
        <w:gridCol w:w="1715"/>
        <w:gridCol w:w="194"/>
        <w:gridCol w:w="190"/>
        <w:gridCol w:w="190"/>
        <w:gridCol w:w="1253"/>
        <w:gridCol w:w="1253"/>
        <w:gridCol w:w="1253"/>
        <w:gridCol w:w="1253"/>
        <w:gridCol w:w="1253"/>
        <w:gridCol w:w="1253"/>
        <w:gridCol w:w="1253"/>
        <w:gridCol w:w="1253"/>
      </w:tblGrid>
      <w:tr w:rsidR="0012022E" w:rsidRPr="0012022E" w:rsidTr="0012022E">
        <w:trPr>
          <w:trHeight w:val="420"/>
        </w:trPr>
        <w:tc>
          <w:tcPr>
            <w:tcW w:w="141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b/>
                <w:bCs/>
                <w:sz w:val="72"/>
                <w:szCs w:val="72"/>
                <w:lang w:eastAsia="it-IT"/>
              </w:rPr>
              <w:t>Cinematica Diretta Robot Planare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lang w:eastAsia="it-IT"/>
              </w:rPr>
              <w:t> </w:t>
            </w:r>
          </w:p>
        </w:tc>
      </w:tr>
      <w:tr w:rsidR="0012022E" w:rsidRPr="0012022E" w:rsidTr="0012022E">
        <w:trPr>
          <w:trHeight w:val="204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mm</w:t>
            </w:r>
          </w:p>
        </w:tc>
        <w:tc>
          <w:tcPr>
            <w:tcW w:w="1059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335280</wp:posOffset>
                  </wp:positionH>
                  <wp:positionV relativeFrom="paragraph">
                    <wp:posOffset>0</wp:posOffset>
                  </wp:positionV>
                  <wp:extent cx="5875020" cy="5570220"/>
                  <wp:effectExtent l="0" t="0" r="0" b="0"/>
                  <wp:wrapNone/>
                  <wp:docPr id="27" name="Grafico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anchor>
              </w:drawing>
            </w: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mm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it-IT"/>
              </w:rPr>
            </w:pP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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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it-IT"/>
              </w:rPr>
            </w:pP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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x1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41,14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y1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56,63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x2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4,05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30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y2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115,99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Punti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y</w:t>
            </w:r>
          </w:p>
        </w:tc>
        <w:tc>
          <w:tcPr>
            <w:tcW w:w="10598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41,14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56,63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4,05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115,99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16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59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12022E">
        <w:trPr>
          <w:trHeight w:val="312"/>
        </w:trPr>
        <w:tc>
          <w:tcPr>
            <w:tcW w:w="78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Trovare gli angoli necessari a raggiungere le posizioni A - B - C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Punti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center"/>
              <w:rPr>
                <w:rFonts w:ascii="Symbol" w:eastAsia="Times New Roman" w:hAnsi="Symbol" w:cs="Calibri"/>
                <w:b/>
                <w:bCs/>
                <w:color w:val="000000"/>
                <w:lang w:eastAsia="it-IT"/>
              </w:rPr>
            </w:pPr>
            <w:r w:rsidRPr="0012022E">
              <w:rPr>
                <w:rFonts w:ascii="Symbol" w:eastAsia="Times New Roman" w:hAnsi="Symbol" w:cs="Calibri"/>
                <w:b/>
                <w:bCs/>
                <w:color w:val="000000"/>
                <w:lang w:eastAsia="it-IT"/>
              </w:rPr>
              <w:t></w:t>
            </w:r>
            <w:r w:rsidRPr="0012022E">
              <w:rPr>
                <w:rFonts w:ascii="Symbol" w:eastAsia="Times New Roman" w:hAnsi="Symbol" w:cs="Calibri"/>
                <w:b/>
                <w:bCs/>
                <w:color w:val="000000"/>
                <w:lang w:eastAsia="it-IT"/>
              </w:rPr>
              <w:t>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center"/>
              <w:rPr>
                <w:rFonts w:ascii="Symbol" w:eastAsia="Times New Roman" w:hAnsi="Symbol" w:cs="Calibri"/>
                <w:b/>
                <w:bCs/>
                <w:color w:val="000000"/>
                <w:lang w:eastAsia="it-IT"/>
              </w:rPr>
            </w:pPr>
            <w:r w:rsidRPr="0012022E">
              <w:rPr>
                <w:rFonts w:ascii="Symbol" w:eastAsia="Times New Roman" w:hAnsi="Symbol" w:cs="Calibri"/>
                <w:b/>
                <w:bCs/>
                <w:color w:val="000000"/>
                <w:lang w:eastAsia="it-IT"/>
              </w:rPr>
              <w:t></w:t>
            </w:r>
            <w:r w:rsidRPr="0012022E">
              <w:rPr>
                <w:rFonts w:ascii="Symbol" w:eastAsia="Times New Roman" w:hAnsi="Symbol" w:cs="Calibri"/>
                <w:b/>
                <w:bCs/>
                <w:color w:val="000000"/>
                <w:lang w:eastAsia="it-IT"/>
              </w:rPr>
              <w:t>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B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C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0,00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12022E">
        <w:trPr>
          <w:trHeight w:val="288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12022E" w:rsidRDefault="0012022E">
      <w:pPr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tbl>
      <w:tblPr>
        <w:tblW w:w="1546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991"/>
        <w:gridCol w:w="745"/>
        <w:gridCol w:w="745"/>
        <w:gridCol w:w="190"/>
        <w:gridCol w:w="600"/>
        <w:gridCol w:w="681"/>
        <w:gridCol w:w="585"/>
        <w:gridCol w:w="190"/>
        <w:gridCol w:w="624"/>
        <w:gridCol w:w="702"/>
        <w:gridCol w:w="812"/>
        <w:gridCol w:w="956"/>
        <w:gridCol w:w="956"/>
        <w:gridCol w:w="956"/>
        <w:gridCol w:w="956"/>
        <w:gridCol w:w="956"/>
        <w:gridCol w:w="956"/>
        <w:gridCol w:w="956"/>
        <w:gridCol w:w="956"/>
        <w:gridCol w:w="956"/>
      </w:tblGrid>
      <w:tr w:rsidR="0012022E" w:rsidRPr="0012022E" w:rsidTr="00C8147E">
        <w:trPr>
          <w:trHeight w:val="420"/>
        </w:trPr>
        <w:tc>
          <w:tcPr>
            <w:tcW w:w="145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b/>
                <w:bCs/>
                <w:color w:val="000000"/>
                <w:sz w:val="72"/>
                <w:szCs w:val="72"/>
                <w:lang w:eastAsia="it-IT"/>
              </w:rPr>
              <w:lastRenderedPageBreak/>
              <w:t>Cinematica Diretta Robot Planare</w:t>
            </w:r>
          </w:p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C8147E">
        <w:trPr>
          <w:trHeight w:val="216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0</wp:posOffset>
                  </wp:positionV>
                  <wp:extent cx="4747260" cy="4351020"/>
                  <wp:effectExtent l="0" t="0" r="0" b="0"/>
                  <wp:wrapNone/>
                  <wp:docPr id="28" name="Grafico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anchor>
              </w:drawing>
            </w: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l1 =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70,0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mm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l1 =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mm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l1 =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70,0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mm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l2 =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70,0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mm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l2 =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70,0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mm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l2 =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70,0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mm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xA</w:t>
            </w:r>
            <w:proofErr w:type="spellEnd"/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=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4,0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xB</w:t>
            </w:r>
            <w:proofErr w:type="spellEnd"/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=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80,0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xC</w:t>
            </w:r>
            <w:proofErr w:type="spellEnd"/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=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116,0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30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yA</w:t>
            </w:r>
            <w:proofErr w:type="spellEnd"/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=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116,0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yB</w:t>
            </w:r>
            <w:proofErr w:type="spellEnd"/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=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60,0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yC</w:t>
            </w:r>
            <w:proofErr w:type="spellEnd"/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=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4,0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c2 =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0,4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c2 =</w:t>
            </w:r>
          </w:p>
        </w:tc>
        <w:tc>
          <w:tcPr>
            <w:tcW w:w="6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c2 =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0,4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Symbol" w:eastAsia="Times New Roman" w:hAnsi="Symbol" w:cs="Calibri"/>
                <w:color w:val="000000"/>
                <w:lang w:eastAsia="it-IT"/>
              </w:rPr>
            </w:pP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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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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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68,0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Symbol" w:eastAsia="Times New Roman" w:hAnsi="Symbol" w:cs="Calibri"/>
                <w:color w:val="000000"/>
                <w:lang w:eastAsia="it-IT"/>
              </w:rPr>
            </w:pP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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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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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-88,8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Symbol" w:eastAsia="Times New Roman" w:hAnsi="Symbol" w:cs="Calibri"/>
                <w:color w:val="000000"/>
                <w:lang w:eastAsia="it-IT"/>
              </w:rPr>
            </w:pP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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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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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-68,0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s2 =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0,9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s2 =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-1,0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s2 =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-0,9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Symbol" w:eastAsia="Times New Roman" w:hAnsi="Symbol" w:cs="Calibri"/>
                <w:color w:val="000000"/>
                <w:lang w:eastAsia="it-IT"/>
              </w:rPr>
            </w:pP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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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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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54,0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Symbol" w:eastAsia="Times New Roman" w:hAnsi="Symbol" w:cs="Calibri"/>
                <w:color w:val="000000"/>
                <w:lang w:eastAsia="it-IT"/>
              </w:rPr>
            </w:pP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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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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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81,3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Symbol" w:eastAsia="Times New Roman" w:hAnsi="Symbol" w:cs="Calibri"/>
                <w:color w:val="000000"/>
                <w:lang w:eastAsia="it-IT"/>
              </w:rPr>
            </w:pP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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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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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36,0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x1 =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41,1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x1 =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10,6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x1 =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56,7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30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y1 =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56,7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y1 =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69,2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y1 =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41,1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y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y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x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y</w:t>
            </w:r>
          </w:p>
        </w:tc>
        <w:tc>
          <w:tcPr>
            <w:tcW w:w="8604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0,0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0,0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0,0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41,1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56,7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10,6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69,2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56,7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41,1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4,0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116,0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80,0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60,0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116,0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4,0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C8147E" w:rsidRPr="0012022E" w:rsidTr="00C8147E">
        <w:trPr>
          <w:trHeight w:val="288"/>
        </w:trPr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A Gomito basso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B Gomito alto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C Gomito alto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it-IT"/>
              </w:rPr>
            </w:pP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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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54,0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it-IT"/>
              </w:rPr>
            </w:pP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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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81,3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it-IT"/>
              </w:rPr>
            </w:pP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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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36,0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it-IT"/>
              </w:rPr>
            </w:pP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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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68,0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it-IT"/>
              </w:rPr>
            </w:pP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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-88,8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Symbol" w:eastAsia="Times New Roman" w:hAnsi="Symbol" w:cs="Calibri"/>
                <w:color w:val="000000"/>
                <w:lang w:eastAsia="it-IT"/>
              </w:rPr>
            </w:pP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</w:t>
            </w:r>
            <w:r w:rsidRPr="0012022E">
              <w:rPr>
                <w:rFonts w:ascii="Symbol" w:eastAsia="Times New Roman" w:hAnsi="Symbol" w:cs="Calibri"/>
                <w:color w:val="000000"/>
                <w:lang w:eastAsia="it-IT"/>
              </w:rPr>
              <w:t>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-68,0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60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C8147E">
        <w:trPr>
          <w:trHeight w:val="360"/>
        </w:trPr>
        <w:tc>
          <w:tcPr>
            <w:tcW w:w="2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Programma Arduino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30480</wp:posOffset>
                  </wp:positionV>
                  <wp:extent cx="9349740" cy="1981200"/>
                  <wp:effectExtent l="0" t="0" r="0" b="0"/>
                  <wp:wrapNone/>
                  <wp:docPr id="29" name="CasellaDiTesto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5169" y="5085469"/>
                            <a:ext cx="9329811" cy="1955411"/>
                            <a:chOff x="35169" y="5085469"/>
                            <a:chExt cx="9329811" cy="1955411"/>
                          </a:xfrm>
                        </a:grpSpPr>
                        <a:sp>
                          <a:nvSpPr>
                            <a:cNvPr id="6" name="CasellaDiTesto 5"/>
                            <a:cNvSpPr txBox="1"/>
                          </a:nvSpPr>
                          <a:spPr>
                            <a:xfrm>
                              <a:off x="35169" y="5047369"/>
                              <a:ext cx="9329811" cy="195541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9525" cmpd="sng">
                              <a:solidFill>
                                <a:schemeClr val="lt1">
                                  <a:shade val="50000"/>
                                </a:schemeClr>
                              </a:solidFill>
                            </a:ln>
                          </a:spPr>
                          <a:txSp>
                            <a:txBody>
                              <a:bodyPr vertOverflow="clip" wrap="square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dk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it-IT" sz="1200"/>
                                  <a:t>Scrivere il</a:t>
                                </a:r>
                                <a:r>
                                  <a:rPr lang="it-IT" sz="1200" baseline="0"/>
                                  <a:t> programma Arduino che effettua il seguente ciclo semi-automatico:</a:t>
                                </a:r>
                                <a:br>
                                  <a:rPr lang="it-IT" sz="1200" baseline="0"/>
                                </a:br>
                                <a:endParaRPr lang="it-IT" sz="1200" baseline="0"/>
                              </a:p>
                              <a:p>
                                <a:r>
                                  <a:rPr lang="it-IT" sz="1200" baseline="0"/>
                                  <a:t>1- Quando viene premuto un programma START il robot si sposta sul pezzo in posizione  A e attiva una elettrocalamita che solleva il pezzo</a:t>
                                </a:r>
                              </a:p>
                              <a:p>
                                <a:r>
                                  <a:rPr lang="it-IT" sz="1200" baseline="0"/>
                                  <a:t/>
                                </a:r>
                                <a:br>
                                  <a:rPr lang="it-IT" sz="1200" baseline="0"/>
                                </a:br>
                                <a:r>
                                  <a:rPr lang="it-IT" sz="1200" baseline="0"/>
                                  <a:t>2- Si sposta nella posizione B; rilascia il pezzo che deve essere controllato e si porta nella posizione di riposo (angoli = 0)</a:t>
                                </a:r>
                              </a:p>
                              <a:p>
                                <a:r>
                                  <a:rPr lang="it-IT" sz="1200" baseline="0"/>
                                  <a:t/>
                                </a:r>
                                <a:br>
                                  <a:rPr lang="it-IT" sz="1200" baseline="0"/>
                                </a:br>
                                <a:r>
                                  <a:rPr lang="it-IT" sz="1200" baseline="0"/>
                                  <a:t>3- Al termine del controllo il robor ritorna nella posizione B e se il controllo è POSITIVO il pezzo viene portato in posizione C e rilasciato; poi il robot torna nella posizione di riposo. </a:t>
                                </a:r>
                                <a:br>
                                  <a:rPr lang="it-IT" sz="1200" baseline="0"/>
                                </a:br>
                                <a:r>
                                  <a:rPr lang="it-IT" sz="1200" baseline="0"/>
                                  <a:t>Se il controllo è NEGATIVO il robot riporta il pezzo nella posizione iniziale A e poi torna nella posizione di riposo.</a:t>
                                </a:r>
                                <a:endParaRPr lang="it-IT" sz="1200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0"/>
            </w:tblGrid>
            <w:tr w:rsidR="0012022E" w:rsidRPr="0012022E">
              <w:trPr>
                <w:trHeight w:val="288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12022E" w:rsidRPr="0012022E" w:rsidRDefault="0012022E" w:rsidP="0012022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12022E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 </w:t>
                  </w:r>
                </w:p>
              </w:tc>
            </w:tr>
          </w:tbl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C8147E">
        <w:trPr>
          <w:trHeight w:val="360"/>
        </w:trPr>
        <w:tc>
          <w:tcPr>
            <w:tcW w:w="97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Disegnare il robot nella posizione B mettendo in evidenza gli angoli dei giunti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2022E" w:rsidRPr="0012022E" w:rsidTr="00C8147E">
        <w:trPr>
          <w:trHeight w:val="288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022E" w:rsidRPr="0012022E" w:rsidRDefault="0012022E" w:rsidP="001202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2022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12022E" w:rsidRDefault="00C8147E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it-IT"/>
        </w:rPr>
        <w:drawing>
          <wp:inline distT="0" distB="0" distL="0" distR="0">
            <wp:extent cx="8957310" cy="4972995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915" cy="497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022E">
        <w:rPr>
          <w:b/>
          <w:sz w:val="72"/>
          <w:szCs w:val="72"/>
        </w:rPr>
        <w:br w:type="page"/>
      </w:r>
    </w:p>
    <w:p w:rsidR="00345A9D" w:rsidRPr="00345A9D" w:rsidRDefault="00345A9D">
      <w:pPr>
        <w:rPr>
          <w:b/>
          <w:sz w:val="72"/>
          <w:szCs w:val="72"/>
        </w:rPr>
      </w:pPr>
      <w:r w:rsidRPr="00345A9D">
        <w:rPr>
          <w:b/>
          <w:sz w:val="72"/>
          <w:szCs w:val="72"/>
        </w:rPr>
        <w:lastRenderedPageBreak/>
        <w:t>CINEMATICA CON INVENTOR</w:t>
      </w:r>
    </w:p>
    <w:p w:rsidR="00BB3673" w:rsidRDefault="00345A9D">
      <w:r>
        <w:rPr>
          <w:noProof/>
          <w:lang w:eastAsia="it-IT"/>
        </w:rPr>
        <w:drawing>
          <wp:inline distT="0" distB="0" distL="0" distR="0">
            <wp:extent cx="9778365" cy="747110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365" cy="747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4F8" w:rsidRPr="004914F8" w:rsidRDefault="004914F8">
      <w:pPr>
        <w:rPr>
          <w:sz w:val="44"/>
          <w:szCs w:val="44"/>
        </w:rPr>
      </w:pPr>
      <w:r w:rsidRPr="004914F8">
        <w:rPr>
          <w:sz w:val="44"/>
          <w:szCs w:val="44"/>
        </w:rPr>
        <w:t>Disegnare i 5 pezzi distinti</w:t>
      </w:r>
      <w:r>
        <w:rPr>
          <w:sz w:val="44"/>
          <w:szCs w:val="44"/>
        </w:rPr>
        <w:t>:</w:t>
      </w:r>
    </w:p>
    <w:p w:rsidR="004914F8" w:rsidRPr="004914F8" w:rsidRDefault="004914F8" w:rsidP="004914F8">
      <w:pPr>
        <w:pStyle w:val="Paragrafoelenco"/>
        <w:numPr>
          <w:ilvl w:val="0"/>
          <w:numId w:val="1"/>
        </w:numPr>
        <w:rPr>
          <w:sz w:val="44"/>
          <w:szCs w:val="44"/>
        </w:rPr>
      </w:pPr>
      <w:r w:rsidRPr="004914F8">
        <w:rPr>
          <w:sz w:val="44"/>
          <w:szCs w:val="44"/>
        </w:rPr>
        <w:t>Base</w:t>
      </w:r>
    </w:p>
    <w:p w:rsidR="004914F8" w:rsidRPr="004914F8" w:rsidRDefault="004914F8" w:rsidP="004914F8">
      <w:pPr>
        <w:pStyle w:val="Paragrafoelenco"/>
        <w:numPr>
          <w:ilvl w:val="0"/>
          <w:numId w:val="1"/>
        </w:numPr>
        <w:rPr>
          <w:sz w:val="44"/>
          <w:szCs w:val="44"/>
        </w:rPr>
      </w:pPr>
      <w:r w:rsidRPr="004914F8">
        <w:rPr>
          <w:sz w:val="44"/>
          <w:szCs w:val="44"/>
        </w:rPr>
        <w:t>Link1 e 2</w:t>
      </w:r>
    </w:p>
    <w:p w:rsidR="004914F8" w:rsidRPr="004914F8" w:rsidRDefault="004914F8" w:rsidP="004914F8">
      <w:pPr>
        <w:pStyle w:val="Paragrafoelenco"/>
        <w:numPr>
          <w:ilvl w:val="0"/>
          <w:numId w:val="1"/>
        </w:numPr>
        <w:rPr>
          <w:sz w:val="44"/>
          <w:szCs w:val="44"/>
        </w:rPr>
      </w:pPr>
      <w:r w:rsidRPr="004914F8">
        <w:rPr>
          <w:sz w:val="44"/>
          <w:szCs w:val="44"/>
        </w:rPr>
        <w:t>Perno</w:t>
      </w:r>
    </w:p>
    <w:p w:rsidR="004914F8" w:rsidRPr="004914F8" w:rsidRDefault="004914F8" w:rsidP="004914F8">
      <w:pPr>
        <w:pStyle w:val="Paragrafoelenco"/>
        <w:numPr>
          <w:ilvl w:val="0"/>
          <w:numId w:val="1"/>
        </w:numPr>
        <w:rPr>
          <w:sz w:val="44"/>
          <w:szCs w:val="44"/>
        </w:rPr>
      </w:pPr>
      <w:r w:rsidRPr="004914F8">
        <w:rPr>
          <w:sz w:val="44"/>
          <w:szCs w:val="44"/>
        </w:rPr>
        <w:t>Attuatore</w:t>
      </w:r>
    </w:p>
    <w:p w:rsidR="004914F8" w:rsidRDefault="004914F8" w:rsidP="004914F8">
      <w:pPr>
        <w:pStyle w:val="Paragrafoelenco"/>
        <w:numPr>
          <w:ilvl w:val="0"/>
          <w:numId w:val="1"/>
        </w:numPr>
        <w:rPr>
          <w:sz w:val="44"/>
          <w:szCs w:val="44"/>
        </w:rPr>
      </w:pPr>
      <w:r w:rsidRPr="004914F8">
        <w:rPr>
          <w:sz w:val="44"/>
          <w:szCs w:val="44"/>
        </w:rPr>
        <w:t>Pezzo</w:t>
      </w:r>
    </w:p>
    <w:p w:rsidR="004914F8" w:rsidRDefault="004914F8" w:rsidP="004914F8">
      <w:pPr>
        <w:rPr>
          <w:sz w:val="44"/>
          <w:szCs w:val="44"/>
        </w:rPr>
      </w:pPr>
      <w:r>
        <w:rPr>
          <w:sz w:val="44"/>
          <w:szCs w:val="44"/>
        </w:rPr>
        <w:t>Vincolare in un assieme i pezzi come da disegno con GIUNTO rotazionale alla base e alla terminazione del LINK1.</w:t>
      </w:r>
      <w:r>
        <w:rPr>
          <w:sz w:val="44"/>
          <w:szCs w:val="44"/>
        </w:rPr>
        <w:br/>
        <w:t>Se tutto è corretto si dovrebbe poter spostare il link2 e di conseguenza il link1.</w:t>
      </w:r>
    </w:p>
    <w:p w:rsidR="004914F8" w:rsidRPr="004914F8" w:rsidRDefault="004914F8" w:rsidP="004914F8">
      <w:pPr>
        <w:rPr>
          <w:sz w:val="44"/>
          <w:szCs w:val="44"/>
        </w:rPr>
      </w:pPr>
      <w:r>
        <w:rPr>
          <w:sz w:val="44"/>
          <w:szCs w:val="44"/>
        </w:rPr>
        <w:t>Aggiungere dei piani di sezione sui LINK1 e 2 e la BASE che permettano di evidenziare l’angolo formato fra base-link1 e link1-link2.</w:t>
      </w:r>
    </w:p>
    <w:p w:rsidR="00345A9D" w:rsidRDefault="00345A9D">
      <w:r>
        <w:br w:type="page"/>
      </w:r>
    </w:p>
    <w:p w:rsidR="00345A9D" w:rsidRPr="00345A9D" w:rsidRDefault="004351BD">
      <w:pPr>
        <w:rPr>
          <w:b/>
          <w:sz w:val="72"/>
          <w:szCs w:val="72"/>
        </w:rPr>
      </w:pPr>
      <w:r w:rsidRPr="004351BD">
        <w:rPr>
          <w:noProof/>
          <w:lang w:eastAsia="it-IT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46.4pt;margin-top:54pt;width:243pt;height:211.8pt;z-index:251672576">
            <v:textbox>
              <w:txbxContent>
                <w:p w:rsidR="00281BE8" w:rsidRDefault="00281BE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864250" cy="2346960"/>
                        <wp:effectExtent l="19050" t="0" r="0" b="0"/>
                        <wp:docPr id="13" name="Immagin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4250" cy="2346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45A9D" w:rsidRPr="00345A9D">
        <w:rPr>
          <w:b/>
          <w:sz w:val="72"/>
          <w:szCs w:val="72"/>
        </w:rPr>
        <w:t>VINCOLI E GIUNTI</w:t>
      </w:r>
    </w:p>
    <w:p w:rsidR="00345A9D" w:rsidRDefault="004351BD"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02.6pt;margin-top:15.65pt;width:70.2pt;height:253.8pt;flip:y;z-index:251673600" o:connectortype="straight" strokecolor="#0070c0" strokeweight="1pt">
            <v:stroke endarrow="block"/>
          </v:shape>
        </w:pict>
      </w:r>
      <w:r>
        <w:rPr>
          <w:noProof/>
          <w:lang w:eastAsia="it-IT"/>
        </w:rPr>
        <w:pict>
          <v:shape id="_x0000_s1045" type="#_x0000_t32" style="position:absolute;margin-left:105.6pt;margin-top:280.25pt;width:147.6pt;height:249pt;z-index:251675648" o:connectortype="straight" strokecolor="#0070c0" strokeweight="1.5pt">
            <v:stroke endarrow="block"/>
          </v:shape>
        </w:pict>
      </w:r>
      <w:r>
        <w:rPr>
          <w:noProof/>
          <w:lang w:eastAsia="it-IT"/>
        </w:rPr>
        <w:pict>
          <v:shape id="_x0000_s1044" type="#_x0000_t202" style="position:absolute;margin-left:243.6pt;margin-top:523.85pt;width:228.6pt;height:2in;z-index:251674624">
            <v:textbox style="mso-next-textbox:#_x0000_s1044">
              <w:txbxContent>
                <w:p w:rsidR="00281BE8" w:rsidRDefault="00281BE8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674351" cy="1722120"/>
                        <wp:effectExtent l="19050" t="0" r="0" b="0"/>
                        <wp:docPr id="16" name="Immagin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4351" cy="1722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1" type="#_x0000_t202" style="position:absolute;margin-left:358.2pt;margin-top:241.85pt;width:50.4pt;height:19.2pt;z-index:251671552">
            <v:textbox style="mso-next-textbox:#_x0000_s1041">
              <w:txbxContent>
                <w:p w:rsidR="00281BE8" w:rsidRDefault="00281BE8">
                  <w:r>
                    <w:t>PERNO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40" type="#_x0000_t32" style="position:absolute;margin-left:408.6pt;margin-top:241.85pt;width:71.4pt;height:15.6pt;z-index:251670528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38" type="#_x0000_t202" style="position:absolute;margin-left:643.2pt;margin-top:411.05pt;width:43.8pt;height:20.4pt;z-index:251669504">
            <v:textbox style="mso-next-textbox:#_x0000_s1038">
              <w:txbxContent>
                <w:p w:rsidR="00281BE8" w:rsidRDefault="00281BE8">
                  <w:r>
                    <w:t>PEZZO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7" type="#_x0000_t32" style="position:absolute;margin-left:606pt;margin-top:365.45pt;width:37.2pt;height:45.6pt;flip:x y;z-index:251668480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36" type="#_x0000_t202" style="position:absolute;margin-left:668.4pt;margin-top:340.25pt;width:67.8pt;height:21pt;z-index:251667456">
            <v:textbox style="mso-next-textbox:#_x0000_s1036">
              <w:txbxContent>
                <w:p w:rsidR="00281BE8" w:rsidRDefault="00281BE8">
                  <w:r>
                    <w:t>ATTUATORE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5" type="#_x0000_t32" style="position:absolute;margin-left:616.8pt;margin-top:300.05pt;width:51.6pt;height:40.2pt;flip:x y;z-index:251666432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34" type="#_x0000_t202" style="position:absolute;margin-left:268.2pt;margin-top:472.25pt;width:45pt;height:22.8pt;z-index:251665408">
            <v:textbox style="mso-next-textbox:#_x0000_s1034">
              <w:txbxContent>
                <w:p w:rsidR="00281BE8" w:rsidRDefault="00281BE8">
                  <w:r>
                    <w:t>BASE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32" type="#_x0000_t32" style="position:absolute;margin-left:313.2pt;margin-top:396.65pt;width:87pt;height:75.6pt;flip:y;z-index:251664384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30" type="#_x0000_t32" style="position:absolute;margin-left:507pt;margin-top:119.45pt;width:55.2pt;height:122.4pt;z-index:251662336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31" type="#_x0000_t202" style="position:absolute;margin-left:459.6pt;margin-top:99.65pt;width:47.4pt;height:19.8pt;z-index:251663360">
            <v:textbox style="mso-next-textbox:#_x0000_s1031">
              <w:txbxContent>
                <w:p w:rsidR="00281BE8" w:rsidRDefault="00281BE8">
                  <w:r>
                    <w:t>LINK2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9" type="#_x0000_t202" style="position:absolute;margin-left:537.6pt;margin-top:401.45pt;width:45.6pt;height:22.2pt;z-index:251661312">
            <v:textbox style="mso-next-textbox:#_x0000_s1029">
              <w:txbxContent>
                <w:p w:rsidR="00281BE8" w:rsidRDefault="00281BE8">
                  <w:r>
                    <w:t>LINK1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8" type="#_x0000_t32" style="position:absolute;margin-left:459.6pt;margin-top:313.85pt;width:78pt;height:87.6pt;flip:x y;z-index:251660288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7" type="#_x0000_t32" style="position:absolute;margin-left:117pt;margin-top:264.05pt;width:358.2pt;height:159.6pt;flip:y;z-index:251659264" o:connectortype="straight" strokecolor="red">
            <v:stroke endarrow="block"/>
          </v:shape>
        </w:pict>
      </w:r>
      <w:r>
        <w:rPr>
          <w:noProof/>
          <w:lang w:eastAsia="it-IT"/>
        </w:rPr>
        <w:pict>
          <v:shape id="_x0000_s1026" type="#_x0000_t32" style="position:absolute;margin-left:117pt;margin-top:280.25pt;width:306pt;height:60pt;z-index:251658240" o:connectortype="straight" strokecolor="red">
            <v:stroke endarrow="block"/>
          </v:shape>
        </w:pict>
      </w:r>
      <w:r w:rsidR="00345A9D">
        <w:rPr>
          <w:noProof/>
          <w:lang w:eastAsia="it-IT"/>
        </w:rPr>
        <w:drawing>
          <wp:inline distT="0" distB="0" distL="0" distR="0">
            <wp:extent cx="9778365" cy="799812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365" cy="79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A57" w:rsidRDefault="00060A57"/>
    <w:p w:rsidR="00060A57" w:rsidRDefault="00060A57">
      <w:r>
        <w:br w:type="page"/>
      </w:r>
    </w:p>
    <w:sectPr w:rsidR="00060A57" w:rsidSect="00345A9D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1BE3"/>
    <w:multiLevelType w:val="hybridMultilevel"/>
    <w:tmpl w:val="F4AC1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45A9D"/>
    <w:rsid w:val="00060A57"/>
    <w:rsid w:val="0012022E"/>
    <w:rsid w:val="00212D6F"/>
    <w:rsid w:val="00281BE8"/>
    <w:rsid w:val="00300E0C"/>
    <w:rsid w:val="00345A9D"/>
    <w:rsid w:val="003A55B8"/>
    <w:rsid w:val="003A5D6B"/>
    <w:rsid w:val="004351BD"/>
    <w:rsid w:val="004914F8"/>
    <w:rsid w:val="004C3954"/>
    <w:rsid w:val="007F524D"/>
    <w:rsid w:val="008D50B1"/>
    <w:rsid w:val="00B216EE"/>
    <w:rsid w:val="00BB3673"/>
    <w:rsid w:val="00C04E80"/>
    <w:rsid w:val="00C8147E"/>
    <w:rsid w:val="00DB15CC"/>
    <w:rsid w:val="00E0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2412]"/>
    </o:shapedefaults>
    <o:shapelayout v:ext="edit">
      <o:idmap v:ext="edit" data="1"/>
      <o:rules v:ext="edit">
        <o:r id="V:Rule12" type="connector" idref="#_x0000_s1040"/>
        <o:r id="V:Rule13" type="connector" idref="#_x0000_s1045"/>
        <o:r id="V:Rule14" type="connector" idref="#_x0000_s1027"/>
        <o:r id="V:Rule15" type="connector" idref="#_x0000_s1043"/>
        <o:r id="V:Rule16" type="connector" idref="#_x0000_s1032"/>
        <o:r id="V:Rule17" type="connector" idref="#_x0000_s1030"/>
        <o:r id="V:Rule18" type="connector" idref="#_x0000_s1035"/>
        <o:r id="V:Rule19" type="connector" idref="#_x0000_s1028"/>
        <o:r id="V:Rule21" type="connector" idref="#_x0000_s1037"/>
        <o:r id="V:Rule2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6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A9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914F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2022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022E"/>
    <w:rPr>
      <w:color w:val="800080"/>
      <w:u w:val="single"/>
    </w:rPr>
  </w:style>
  <w:style w:type="paragraph" w:customStyle="1" w:styleId="xl65">
    <w:name w:val="xl65"/>
    <w:basedOn w:val="Normale"/>
    <w:rsid w:val="001202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xl66">
    <w:name w:val="xl66"/>
    <w:basedOn w:val="Normale"/>
    <w:rsid w:val="001202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120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120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120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12022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12022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12022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12022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12022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12022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12022E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7">
    <w:name w:val="xl77"/>
    <w:basedOn w:val="Normale"/>
    <w:rsid w:val="0012022E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Symbol" w:eastAsia="Times New Roman" w:hAnsi="Symbol" w:cs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12022E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12022E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12022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12022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2">
    <w:name w:val="xl82"/>
    <w:basedOn w:val="Normale"/>
    <w:rsid w:val="0012022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3">
    <w:name w:val="xl83"/>
    <w:basedOn w:val="Normale"/>
    <w:rsid w:val="001202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4">
    <w:name w:val="xl84"/>
    <w:basedOn w:val="Normale"/>
    <w:rsid w:val="0012022E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5">
    <w:name w:val="xl85"/>
    <w:basedOn w:val="Normale"/>
    <w:rsid w:val="0012022E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6">
    <w:name w:val="xl86"/>
    <w:basedOn w:val="Normale"/>
    <w:rsid w:val="0012022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7">
    <w:name w:val="xl87"/>
    <w:basedOn w:val="Normale"/>
    <w:rsid w:val="00120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8">
    <w:name w:val="xl88"/>
    <w:basedOn w:val="Normale"/>
    <w:rsid w:val="00120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9">
    <w:name w:val="xl89"/>
    <w:basedOn w:val="Normale"/>
    <w:rsid w:val="001202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90">
    <w:name w:val="xl90"/>
    <w:basedOn w:val="Normale"/>
    <w:rsid w:val="0012022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281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image" Target="media/image5.png"/><Relationship Id="rId5" Type="http://schemas.openxmlformats.org/officeDocument/2006/relationships/chart" Target="charts/chart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\Desktop\meccatronica\robot_planare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admin\Desktop\meccatronica\robot_planar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plotArea>
      <c:layout/>
      <c:scatterChart>
        <c:scatterStyle val="lineMarker"/>
        <c:ser>
          <c:idx val="0"/>
          <c:order val="0"/>
          <c:marker>
            <c:symbol val="none"/>
          </c:marker>
          <c:dPt>
            <c:idx val="0"/>
            <c:marker>
              <c:symbol val="circle"/>
              <c:size val="20"/>
            </c:marker>
          </c:dPt>
          <c:dPt>
            <c:idx val="1"/>
            <c:marker>
              <c:symbol val="circle"/>
              <c:size val="10"/>
            </c:marker>
            <c:spPr>
              <a:ln w="76200"/>
            </c:spPr>
          </c:dPt>
          <c:dPt>
            <c:idx val="2"/>
            <c:marker>
              <c:symbol val="circle"/>
              <c:size val="8"/>
            </c:marker>
            <c:spPr>
              <a:ln w="63500"/>
            </c:spPr>
          </c:dPt>
          <c:xVal>
            <c:numRef>
              <c:f>Diretta!$B$15:$B$17</c:f>
              <c:numCache>
                <c:formatCode>0.00</c:formatCode>
                <c:ptCount val="3"/>
                <c:pt idx="0" formatCode="General">
                  <c:v>0</c:v>
                </c:pt>
                <c:pt idx="1">
                  <c:v>41.1449676604731</c:v>
                </c:pt>
                <c:pt idx="2">
                  <c:v>4.0506191641487854</c:v>
                </c:pt>
              </c:numCache>
            </c:numRef>
          </c:xVal>
          <c:yVal>
            <c:numRef>
              <c:f>Diretta!$C$15:$C$17</c:f>
              <c:numCache>
                <c:formatCode>0.00</c:formatCode>
                <c:ptCount val="3"/>
                <c:pt idx="0" formatCode="General">
                  <c:v>0</c:v>
                </c:pt>
                <c:pt idx="1">
                  <c:v>56.631189606246288</c:v>
                </c:pt>
                <c:pt idx="2">
                  <c:v>115.99455633719614</c:v>
                </c:pt>
              </c:numCache>
            </c:numRef>
          </c:yVal>
        </c:ser>
        <c:axId val="115521024"/>
        <c:axId val="115522944"/>
      </c:scatterChart>
      <c:valAx>
        <c:axId val="115521024"/>
        <c:scaling>
          <c:orientation val="minMax"/>
          <c:max val="120"/>
          <c:min val="0"/>
        </c:scaling>
        <c:axPos val="b"/>
        <c:minorGridlines/>
        <c:numFmt formatCode="General" sourceLinked="1"/>
        <c:tickLblPos val="nextTo"/>
        <c:crossAx val="115522944"/>
        <c:crosses val="autoZero"/>
        <c:crossBetween val="midCat"/>
      </c:valAx>
      <c:valAx>
        <c:axId val="115522944"/>
        <c:scaling>
          <c:orientation val="minMax"/>
          <c:max val="120"/>
          <c:min val="0"/>
        </c:scaling>
        <c:axPos val="l"/>
        <c:majorGridlines/>
        <c:minorGridlines/>
        <c:numFmt formatCode="General" sourceLinked="1"/>
        <c:tickLblPos val="nextTo"/>
        <c:crossAx val="115521024"/>
        <c:crosses val="autoZero"/>
        <c:crossBetween val="midCat"/>
      </c:valAx>
    </c:plotArea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plotArea>
      <c:layout/>
      <c:scatterChart>
        <c:scatterStyle val="lineMarker"/>
        <c:ser>
          <c:idx val="0"/>
          <c:order val="0"/>
          <c:spPr>
            <a:ln w="76200" cmpd="sng"/>
          </c:spPr>
          <c:marker>
            <c:symbol val="none"/>
          </c:marker>
          <c:dPt>
            <c:idx val="0"/>
            <c:marker>
              <c:symbol val="circle"/>
              <c:size val="10"/>
            </c:marker>
          </c:dPt>
          <c:dPt>
            <c:idx val="1"/>
            <c:marker>
              <c:symbol val="circle"/>
              <c:size val="10"/>
            </c:marker>
          </c:dPt>
          <c:dPt>
            <c:idx val="2"/>
            <c:marker>
              <c:symbol val="x"/>
              <c:size val="5"/>
            </c:marker>
          </c:dPt>
          <c:xVal>
            <c:numRef>
              <c:f>Inversa!$B$17:$B$19</c:f>
              <c:numCache>
                <c:formatCode>0.0</c:formatCode>
                <c:ptCount val="3"/>
                <c:pt idx="0">
                  <c:v>0</c:v>
                </c:pt>
                <c:pt idx="1">
                  <c:v>41.117521937941305</c:v>
                </c:pt>
                <c:pt idx="2">
                  <c:v>4</c:v>
                </c:pt>
              </c:numCache>
            </c:numRef>
          </c:xVal>
          <c:yVal>
            <c:numRef>
              <c:f>Inversa!$C$17:$C$19</c:f>
              <c:numCache>
                <c:formatCode>0.0</c:formatCode>
                <c:ptCount val="3"/>
                <c:pt idx="0">
                  <c:v>0</c:v>
                </c:pt>
                <c:pt idx="1">
                  <c:v>56.651119933174456</c:v>
                </c:pt>
                <c:pt idx="2">
                  <c:v>116</c:v>
                </c:pt>
              </c:numCache>
            </c:numRef>
          </c:yVal>
        </c:ser>
        <c:ser>
          <c:idx val="1"/>
          <c:order val="1"/>
          <c:tx>
            <c:v>Serie2</c:v>
          </c:tx>
          <c:spPr>
            <a:ln w="76200"/>
          </c:spPr>
          <c:marker>
            <c:symbol val="circle"/>
            <c:size val="5"/>
          </c:marker>
          <c:dPt>
            <c:idx val="1"/>
            <c:marker>
              <c:symbol val="circle"/>
              <c:size val="10"/>
            </c:marker>
          </c:dPt>
          <c:dPt>
            <c:idx val="2"/>
            <c:marker>
              <c:symbol val="x"/>
              <c:size val="5"/>
            </c:marker>
          </c:dPt>
          <c:xVal>
            <c:numRef>
              <c:f>Inversa!$F$17:$F$19</c:f>
              <c:numCache>
                <c:formatCode>0.0</c:formatCode>
                <c:ptCount val="3"/>
                <c:pt idx="0">
                  <c:v>0</c:v>
                </c:pt>
                <c:pt idx="1">
                  <c:v>10.606123086601841</c:v>
                </c:pt>
                <c:pt idx="2">
                  <c:v>80</c:v>
                </c:pt>
              </c:numCache>
            </c:numRef>
          </c:xVal>
          <c:yVal>
            <c:numRef>
              <c:f>Inversa!$G$17:$G$19</c:f>
              <c:numCache>
                <c:formatCode>0.0</c:formatCode>
                <c:ptCount val="3"/>
                <c:pt idx="0">
                  <c:v>0</c:v>
                </c:pt>
                <c:pt idx="1">
                  <c:v>69.191835884530818</c:v>
                </c:pt>
                <c:pt idx="2">
                  <c:v>60</c:v>
                </c:pt>
              </c:numCache>
            </c:numRef>
          </c:yVal>
        </c:ser>
        <c:ser>
          <c:idx val="2"/>
          <c:order val="2"/>
          <c:tx>
            <c:v>Serie3</c:v>
          </c:tx>
          <c:spPr>
            <a:ln w="76200"/>
          </c:spPr>
          <c:marker>
            <c:symbol val="none"/>
          </c:marker>
          <c:dPt>
            <c:idx val="0"/>
            <c:marker>
              <c:symbol val="circle"/>
              <c:size val="15"/>
            </c:marker>
          </c:dPt>
          <c:dPt>
            <c:idx val="1"/>
            <c:marker>
              <c:symbol val="circle"/>
              <c:size val="10"/>
            </c:marker>
          </c:dPt>
          <c:dPt>
            <c:idx val="2"/>
            <c:marker>
              <c:symbol val="x"/>
              <c:size val="5"/>
            </c:marker>
          </c:dPt>
          <c:xVal>
            <c:numRef>
              <c:f>Inversa!$J$17:$J$19</c:f>
              <c:numCache>
                <c:formatCode>0.0</c:formatCode>
                <c:ptCount val="3"/>
                <c:pt idx="0">
                  <c:v>0</c:v>
                </c:pt>
                <c:pt idx="1">
                  <c:v>56.651119933174456</c:v>
                </c:pt>
                <c:pt idx="2">
                  <c:v>116</c:v>
                </c:pt>
              </c:numCache>
            </c:numRef>
          </c:xVal>
          <c:yVal>
            <c:numRef>
              <c:f>Inversa!$K$17:$K$19</c:f>
              <c:numCache>
                <c:formatCode>0.0</c:formatCode>
                <c:ptCount val="3"/>
                <c:pt idx="0">
                  <c:v>0</c:v>
                </c:pt>
                <c:pt idx="1">
                  <c:v>41.117521937941305</c:v>
                </c:pt>
                <c:pt idx="2">
                  <c:v>4</c:v>
                </c:pt>
              </c:numCache>
            </c:numRef>
          </c:yVal>
        </c:ser>
        <c:axId val="147853696"/>
        <c:axId val="147855616"/>
      </c:scatterChart>
      <c:valAx>
        <c:axId val="147853696"/>
        <c:scaling>
          <c:orientation val="minMax"/>
          <c:max val="120"/>
          <c:min val="0"/>
        </c:scaling>
        <c:axPos val="b"/>
        <c:minorGridlines/>
        <c:numFmt formatCode="0.0" sourceLinked="1"/>
        <c:tickLblPos val="nextTo"/>
        <c:crossAx val="147855616"/>
        <c:crosses val="autoZero"/>
        <c:crossBetween val="midCat"/>
      </c:valAx>
      <c:valAx>
        <c:axId val="147855616"/>
        <c:scaling>
          <c:orientation val="minMax"/>
          <c:max val="120"/>
          <c:min val="0"/>
        </c:scaling>
        <c:axPos val="l"/>
        <c:majorGridlines/>
        <c:minorGridlines/>
        <c:numFmt formatCode="0.0" sourceLinked="1"/>
        <c:tickLblPos val="nextTo"/>
        <c:crossAx val="147853696"/>
        <c:crosses val="autoZero"/>
        <c:crossBetween val="midCat"/>
      </c:valAx>
    </c:plotArea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0.63896</cdr:x>
      <cdr:y>0.44595</cdr:y>
    </cdr:from>
    <cdr:to>
      <cdr:x>0.69355</cdr:x>
      <cdr:y>0.50265</cdr:y>
    </cdr:to>
    <cdr:sp macro="" textlink="">
      <cdr:nvSpPr>
        <cdr:cNvPr id="2" name="Ovale 1"/>
        <cdr:cNvSpPr/>
      </cdr:nvSpPr>
      <cdr:spPr>
        <a:xfrm xmlns:a="http://schemas.openxmlformats.org/drawingml/2006/main">
          <a:off x="3737799" y="2464931"/>
          <a:ext cx="319332" cy="313440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endParaRPr lang="it-IT" sz="1100"/>
        </a:p>
      </cdr:txBody>
    </cdr:sp>
  </cdr:relSizeAnchor>
  <cdr:relSizeAnchor xmlns:cdr="http://schemas.openxmlformats.org/drawingml/2006/chartDrawing">
    <cdr:from>
      <cdr:x>0.90256</cdr:x>
      <cdr:y>0.86714</cdr:y>
    </cdr:from>
    <cdr:to>
      <cdr:x>0.95491</cdr:x>
      <cdr:y>0.92201</cdr:y>
    </cdr:to>
    <cdr:sp macro="" textlink="">
      <cdr:nvSpPr>
        <cdr:cNvPr id="3" name="Ovale 2"/>
        <cdr:cNvSpPr/>
      </cdr:nvSpPr>
      <cdr:spPr>
        <a:xfrm xmlns:a="http://schemas.openxmlformats.org/drawingml/2006/main">
          <a:off x="5279788" y="4793036"/>
          <a:ext cx="306259" cy="303287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/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endParaRPr lang="it-IT" sz="1100"/>
        </a:p>
      </cdr:txBody>
    </cdr:sp>
  </cdr:relSizeAnchor>
  <cdr:relSizeAnchor xmlns:cdr="http://schemas.openxmlformats.org/drawingml/2006/chartDrawing">
    <cdr:from>
      <cdr:x>0.64268</cdr:x>
      <cdr:y>0.36763</cdr:y>
    </cdr:from>
    <cdr:to>
      <cdr:x>0.68983</cdr:x>
      <cdr:y>0.42387</cdr:y>
    </cdr:to>
    <cdr:sp macro="" textlink="">
      <cdr:nvSpPr>
        <cdr:cNvPr id="4" name="CasellaDiTesto 4"/>
        <cdr:cNvSpPr txBox="1"/>
      </cdr:nvSpPr>
      <cdr:spPr>
        <a:xfrm xmlns:a="http://schemas.openxmlformats.org/drawingml/2006/main">
          <a:off x="3036256" y="1570900"/>
          <a:ext cx="222756" cy="240317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solidFill>
            <a:sysClr val="window" lastClr="FFFFFF">
              <a:shade val="50000"/>
            </a:sysClr>
          </a:solidFill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it-IT" sz="1100"/>
            <a:t>B</a:t>
          </a:r>
        </a:p>
      </cdr:txBody>
    </cdr:sp>
  </cdr:relSizeAnchor>
  <cdr:relSizeAnchor xmlns:cdr="http://schemas.openxmlformats.org/drawingml/2006/chartDrawing">
    <cdr:from>
      <cdr:x>0.07922</cdr:x>
      <cdr:y>0.0293</cdr:y>
    </cdr:from>
    <cdr:to>
      <cdr:x>0.13758</cdr:x>
      <cdr:y>0.08417</cdr:y>
    </cdr:to>
    <cdr:sp macro="" textlink="">
      <cdr:nvSpPr>
        <cdr:cNvPr id="5" name="Ovale 4"/>
        <cdr:cNvSpPr/>
      </cdr:nvSpPr>
      <cdr:spPr>
        <a:xfrm xmlns:a="http://schemas.openxmlformats.org/drawingml/2006/main">
          <a:off x="463396" y="162638"/>
          <a:ext cx="341394" cy="304542"/>
        </a:xfrm>
        <a:prstGeom xmlns:a="http://schemas.openxmlformats.org/drawingml/2006/main" prst="ellipse">
          <a:avLst/>
        </a:prstGeom>
        <a:solidFill xmlns:a="http://schemas.openxmlformats.org/drawingml/2006/main">
          <a:srgbClr val="4F81BD">
            <a:alpha val="18824"/>
          </a:srgbClr>
        </a:solidFill>
        <a:ln xmlns:a="http://schemas.openxmlformats.org/drawingml/2006/main" w="25400" cap="flat" cmpd="sng" algn="ctr">
          <a:solidFill>
            <a:srgbClr val="4F81BD">
              <a:shade val="50000"/>
            </a:srgb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endParaRPr lang="it-IT" sz="1100"/>
        </a:p>
      </cdr:txBody>
    </cdr:sp>
  </cdr:relSizeAnchor>
  <cdr:relSizeAnchor xmlns:cdr="http://schemas.openxmlformats.org/drawingml/2006/chartDrawing">
    <cdr:from>
      <cdr:x>0.14574</cdr:x>
      <cdr:y>0.0278</cdr:y>
    </cdr:from>
    <cdr:to>
      <cdr:x>0.19288</cdr:x>
      <cdr:y>0.08405</cdr:y>
    </cdr:to>
    <cdr:sp macro="" textlink="">
      <cdr:nvSpPr>
        <cdr:cNvPr id="6" name="CasellaDiTesto 4"/>
        <cdr:cNvSpPr txBox="1"/>
      </cdr:nvSpPr>
      <cdr:spPr>
        <a:xfrm xmlns:a="http://schemas.openxmlformats.org/drawingml/2006/main">
          <a:off x="852527" y="153687"/>
          <a:ext cx="275797" cy="31087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solidFill>
            <a:sysClr val="window" lastClr="FFFFFF">
              <a:shade val="50000"/>
            </a:sysClr>
          </a:solidFill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it-IT" sz="1100"/>
            <a:t>A</a:t>
          </a:r>
        </a:p>
      </cdr:txBody>
    </cdr:sp>
  </cdr:relSizeAnchor>
  <cdr:relSizeAnchor xmlns:cdr="http://schemas.openxmlformats.org/drawingml/2006/chartDrawing">
    <cdr:from>
      <cdr:x>0.90456</cdr:x>
      <cdr:y>0.79363</cdr:y>
    </cdr:from>
    <cdr:to>
      <cdr:x>0.95171</cdr:x>
      <cdr:y>0.84987</cdr:y>
    </cdr:to>
    <cdr:sp macro="" textlink="">
      <cdr:nvSpPr>
        <cdr:cNvPr id="7" name="CasellaDiTesto 5"/>
        <cdr:cNvSpPr txBox="1"/>
      </cdr:nvSpPr>
      <cdr:spPr>
        <a:xfrm xmlns:a="http://schemas.openxmlformats.org/drawingml/2006/main">
          <a:off x="5291515" y="4386714"/>
          <a:ext cx="275797" cy="310869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solidFill>
            <a:sysClr val="window" lastClr="FFFFFF">
              <a:shade val="50000"/>
            </a:sysClr>
          </a:solidFill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it-IT" sz="1100"/>
            <a:t>C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0.63896</cdr:x>
      <cdr:y>0.43896</cdr:y>
    </cdr:from>
    <cdr:to>
      <cdr:x>0.69355</cdr:x>
      <cdr:y>0.49657</cdr:y>
    </cdr:to>
    <cdr:sp macro="" textlink="">
      <cdr:nvSpPr>
        <cdr:cNvPr id="2" name="Ovale 1"/>
        <cdr:cNvSpPr/>
      </cdr:nvSpPr>
      <cdr:spPr>
        <a:xfrm xmlns:a="http://schemas.openxmlformats.org/drawingml/2006/main">
          <a:off x="3018705" y="1875704"/>
          <a:ext cx="257897" cy="246174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>
            <a:alpha val="25882"/>
          </a:srgbClr>
        </a:solidFill>
        <a:ln xmlns:a="http://schemas.openxmlformats.org/drawingml/2006/main" w="25400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endParaRPr lang="it-IT" sz="1100"/>
        </a:p>
      </cdr:txBody>
    </cdr:sp>
  </cdr:relSizeAnchor>
  <cdr:relSizeAnchor xmlns:cdr="http://schemas.openxmlformats.org/drawingml/2006/chartDrawing">
    <cdr:from>
      <cdr:x>0.88412</cdr:x>
      <cdr:y>0.84597</cdr:y>
    </cdr:from>
    <cdr:to>
      <cdr:x>0.93375</cdr:x>
      <cdr:y>0.90084</cdr:y>
    </cdr:to>
    <cdr:sp macro="" textlink="">
      <cdr:nvSpPr>
        <cdr:cNvPr id="3" name="Ovale 2"/>
        <cdr:cNvSpPr/>
      </cdr:nvSpPr>
      <cdr:spPr>
        <a:xfrm xmlns:a="http://schemas.openxmlformats.org/drawingml/2006/main">
          <a:off x="4176930" y="3658043"/>
          <a:ext cx="234463" cy="237258"/>
        </a:xfrm>
        <a:prstGeom xmlns:a="http://schemas.openxmlformats.org/drawingml/2006/main" prst="ellipse">
          <a:avLst/>
        </a:prstGeom>
        <a:solidFill xmlns:a="http://schemas.openxmlformats.org/drawingml/2006/main">
          <a:srgbClr val="FF0000">
            <a:alpha val="16078"/>
          </a:srgbClr>
        </a:solidFill>
        <a:ln xmlns:a="http://schemas.openxmlformats.org/drawingml/2006/main" w="25400" cap="flat" cmpd="sng" algn="ctr">
          <a:solidFill>
            <a:srgbClr val="FF0000"/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endParaRPr lang="it-IT" sz="1100"/>
        </a:p>
      </cdr:txBody>
    </cdr:sp>
  </cdr:relSizeAnchor>
  <cdr:relSizeAnchor xmlns:cdr="http://schemas.openxmlformats.org/drawingml/2006/chartDrawing">
    <cdr:from>
      <cdr:x>0.63523</cdr:x>
      <cdr:y>0.35528</cdr:y>
    </cdr:from>
    <cdr:to>
      <cdr:x>0.68983</cdr:x>
      <cdr:y>0.41152</cdr:y>
    </cdr:to>
    <cdr:sp macro="" textlink="">
      <cdr:nvSpPr>
        <cdr:cNvPr id="4" name="CasellaDiTesto 4"/>
        <cdr:cNvSpPr txBox="1"/>
      </cdr:nvSpPr>
      <cdr:spPr>
        <a:xfrm xmlns:a="http://schemas.openxmlformats.org/drawingml/2006/main">
          <a:off x="3001086" y="1518148"/>
          <a:ext cx="257929" cy="240317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solidFill>
            <a:sysClr val="window" lastClr="FFFFFF">
              <a:shade val="50000"/>
            </a:sysClr>
          </a:solidFill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it-IT" sz="1100"/>
            <a:t>B</a:t>
          </a:r>
        </a:p>
      </cdr:txBody>
    </cdr:sp>
  </cdr:relSizeAnchor>
  <cdr:relSizeAnchor xmlns:cdr="http://schemas.openxmlformats.org/drawingml/2006/chartDrawing">
    <cdr:from>
      <cdr:x>0.11526</cdr:x>
      <cdr:y>0.03292</cdr:y>
    </cdr:from>
    <cdr:to>
      <cdr:x>0.16985</cdr:x>
      <cdr:y>0.09191</cdr:y>
    </cdr:to>
    <cdr:sp macro="" textlink="">
      <cdr:nvSpPr>
        <cdr:cNvPr id="5" name="Ovale 4"/>
        <cdr:cNvSpPr/>
      </cdr:nvSpPr>
      <cdr:spPr>
        <a:xfrm xmlns:a="http://schemas.openxmlformats.org/drawingml/2006/main">
          <a:off x="544537" y="142356"/>
          <a:ext cx="257908" cy="255054"/>
        </a:xfrm>
        <a:prstGeom xmlns:a="http://schemas.openxmlformats.org/drawingml/2006/main" prst="ellipse">
          <a:avLst/>
        </a:prstGeom>
        <a:solidFill xmlns:a="http://schemas.openxmlformats.org/drawingml/2006/main">
          <a:srgbClr val="C6D9F1">
            <a:alpha val="25098"/>
          </a:srgbClr>
        </a:solidFill>
        <a:ln xmlns:a="http://schemas.openxmlformats.org/drawingml/2006/main" w="25400" cap="flat" cmpd="sng" algn="ctr">
          <a:solidFill>
            <a:schemeClr val="tx2">
              <a:lumMod val="60000"/>
              <a:lumOff val="40000"/>
            </a:scheme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endParaRPr lang="it-IT" sz="1100">
            <a:noFill/>
          </a:endParaRPr>
        </a:p>
      </cdr:txBody>
    </cdr:sp>
  </cdr:relSizeAnchor>
  <cdr:relSizeAnchor xmlns:cdr="http://schemas.openxmlformats.org/drawingml/2006/chartDrawing">
    <cdr:from>
      <cdr:x>0.20124</cdr:x>
      <cdr:y>0.0435</cdr:y>
    </cdr:from>
    <cdr:to>
      <cdr:x>0.24839</cdr:x>
      <cdr:y>0.09974</cdr:y>
    </cdr:to>
    <cdr:sp macro="" textlink="">
      <cdr:nvSpPr>
        <cdr:cNvPr id="6" name="CasellaDiTesto 3"/>
        <cdr:cNvSpPr txBox="1"/>
      </cdr:nvSpPr>
      <cdr:spPr>
        <a:xfrm xmlns:a="http://schemas.openxmlformats.org/drawingml/2006/main">
          <a:off x="950741" y="188076"/>
          <a:ext cx="222738" cy="243192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solidFill>
            <a:sysClr val="window" lastClr="FFFFFF">
              <a:shade val="50000"/>
            </a:sysClr>
          </a:solidFill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it-IT" sz="1100"/>
            <a:t>A</a:t>
          </a:r>
        </a:p>
      </cdr:txBody>
    </cdr:sp>
  </cdr:relSizeAnchor>
  <cdr:relSizeAnchor xmlns:cdr="http://schemas.openxmlformats.org/drawingml/2006/chartDrawing">
    <cdr:from>
      <cdr:x>0.89206</cdr:x>
      <cdr:y>0.77092</cdr:y>
    </cdr:from>
    <cdr:to>
      <cdr:x>0.94665</cdr:x>
      <cdr:y>0.82716</cdr:y>
    </cdr:to>
    <cdr:sp macro="" textlink="">
      <cdr:nvSpPr>
        <cdr:cNvPr id="7" name="CasellaDiTesto 4"/>
        <cdr:cNvSpPr txBox="1"/>
      </cdr:nvSpPr>
      <cdr:spPr>
        <a:xfrm xmlns:a="http://schemas.openxmlformats.org/drawingml/2006/main">
          <a:off x="4214446" y="3294185"/>
          <a:ext cx="257907" cy="240323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 w="9525" cmpd="sng">
          <a:solidFill>
            <a:sysClr val="window" lastClr="FFFFFF">
              <a:shade val="50000"/>
            </a:sysClr>
          </a:solidFill>
        </a:ln>
        <a:effectLst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r>
            <a:rPr lang="it-IT" sz="1100"/>
            <a:t>C</a:t>
          </a: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2021-03-09T08:47:00Z</dcterms:created>
  <dcterms:modified xsi:type="dcterms:W3CDTF">2021-03-31T09:46:00Z</dcterms:modified>
</cp:coreProperties>
</file>